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江苏第二师范学院校友信息登记表</w:t>
      </w:r>
    </w:p>
    <w:p>
      <w:pPr>
        <w:ind w:firstLine="562" w:firstLineChars="200"/>
        <w:jc w:val="left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院系(部门)：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      编号：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</w:t>
      </w:r>
    </w:p>
    <w:tbl>
      <w:tblPr>
        <w:tblStyle w:val="3"/>
        <w:tblW w:w="9900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539"/>
        <w:gridCol w:w="180"/>
        <w:gridCol w:w="1051"/>
        <w:gridCol w:w="750"/>
        <w:gridCol w:w="127"/>
        <w:gridCol w:w="188"/>
        <w:gridCol w:w="765"/>
        <w:gridCol w:w="1110"/>
        <w:gridCol w:w="254"/>
        <w:gridCol w:w="481"/>
        <w:gridCol w:w="750"/>
        <w:gridCol w:w="59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96" w:type="dxa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1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9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1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在校学习方式</w:t>
            </w:r>
          </w:p>
        </w:tc>
        <w:tc>
          <w:tcPr>
            <w:tcW w:w="7785" w:type="dxa"/>
            <w:gridSpan w:val="11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全日制（ ）  在职（ ） 函授（ ） 培训（ ）  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15" w:type="dxa"/>
            <w:gridSpan w:val="3"/>
            <w:vMerge w:val="restart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192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入校时间</w:t>
            </w:r>
          </w:p>
        </w:tc>
        <w:tc>
          <w:tcPr>
            <w:tcW w:w="231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离校时间</w:t>
            </w:r>
          </w:p>
        </w:tc>
        <w:tc>
          <w:tcPr>
            <w:tcW w:w="18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院、系、专业</w:t>
            </w:r>
          </w:p>
        </w:tc>
        <w:tc>
          <w:tcPr>
            <w:tcW w:w="17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15" w:type="dxa"/>
            <w:gridSpan w:val="3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5" w:type="dxa"/>
            <w:gridSpan w:val="3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15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4245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7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15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245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71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15" w:type="dxa"/>
            <w:gridSpan w:val="3"/>
            <w:vMerge w:val="restart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80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5984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（办）                       （宅）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15" w:type="dxa"/>
            <w:gridSpan w:val="3"/>
            <w:vMerge w:val="continue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1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15" w:type="dxa"/>
            <w:gridSpan w:val="3"/>
            <w:vMerge w:val="continue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 号</w:t>
            </w:r>
          </w:p>
        </w:tc>
        <w:tc>
          <w:tcPr>
            <w:tcW w:w="21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微信号</w:t>
            </w:r>
          </w:p>
        </w:tc>
        <w:tc>
          <w:tcPr>
            <w:tcW w:w="230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在校期间您熟悉的老师或者同学姓名</w:t>
            </w:r>
          </w:p>
        </w:tc>
        <w:tc>
          <w:tcPr>
            <w:tcW w:w="288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您熟悉的其他校友信息</w:t>
            </w:r>
          </w:p>
        </w:tc>
        <w:tc>
          <w:tcPr>
            <w:tcW w:w="3059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</w:trPr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对学校建设和发展的建议</w:t>
            </w:r>
          </w:p>
        </w:tc>
        <w:tc>
          <w:tcPr>
            <w:tcW w:w="7785" w:type="dxa"/>
            <w:gridSpan w:val="11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115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对校友工作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的建议</w:t>
            </w:r>
          </w:p>
        </w:tc>
        <w:tc>
          <w:tcPr>
            <w:tcW w:w="7785" w:type="dxa"/>
            <w:gridSpan w:val="11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0" w:type="dxa"/>
            <w:gridSpan w:val="1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校友主要事迹材料（含获奖表彰情况等，可单独附页）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9900" w:type="dxa"/>
            <w:gridSpan w:val="1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00" w:type="dxa"/>
            <w:gridSpan w:val="1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附近期工作照、生活照各1张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9900" w:type="dxa"/>
            <w:gridSpan w:val="1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935" w:type="dxa"/>
            <w:gridSpan w:val="2"/>
            <w:vAlign w:val="top"/>
          </w:tcPr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965" w:type="dxa"/>
            <w:gridSpan w:val="1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说明：</w:t>
      </w:r>
    </w:p>
    <w:p>
      <w:pPr>
        <w:ind w:firstLine="420" w:firstLineChars="200"/>
        <w:rPr>
          <w:rFonts w:hint="eastAsia"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1.</w:t>
      </w:r>
      <w:r>
        <w:rPr>
          <w:rFonts w:hint="eastAsia" w:ascii="宋体" w:hAnsi="宋体" w:cs="宋体"/>
          <w:szCs w:val="21"/>
        </w:rPr>
        <w:t>本表所称校友为曾在本校和原南京市教师进修学校、南京教师进修学院、江苏教师进修学院、江苏省教育厅行政干部学校、江苏教育学院，以各种形式学习过的学生（学员）和任职任教者，以及曾被学校聘为名誉教授、客座教授、兼职教授的社会人士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2.工作简历：从大学毕业至今。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3.论著情况：指在正式报纸、杂志发表的论文和出版社出版的著作。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4.姓名栏，如毕业后改名的，以现名填写，在校时的曾用名填在备注栏中。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通讯住址请写明街道门牌号码。</w:t>
      </w:r>
    </w:p>
    <w:p>
      <w:pPr>
        <w:ind w:firstLine="435"/>
        <w:rPr>
          <w:rFonts w:hint="eastAsia" w:ascii="宋体" w:hAnsi="宋体" w:cs="仿宋_GB2312"/>
          <w:bCs/>
          <w:szCs w:val="21"/>
        </w:rPr>
      </w:pPr>
      <w:r>
        <w:rPr>
          <w:rFonts w:ascii="宋体" w:hAnsi="宋体" w:cs="仿宋_GB2312"/>
          <w:bCs/>
          <w:szCs w:val="21"/>
        </w:rPr>
        <w:t>6</w:t>
      </w:r>
      <w:r>
        <w:rPr>
          <w:rFonts w:hint="eastAsia" w:ascii="宋体" w:hAnsi="宋体" w:cs="仿宋_GB2312"/>
          <w:bCs/>
          <w:szCs w:val="21"/>
        </w:rPr>
        <w:t>.此表可复印或按样自制。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B4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2018-09-25T07:07:20Z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